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7E6" w:rsidRDefault="003867E6" w:rsidP="003867E6">
      <w:pPr>
        <w:pStyle w:val="NormalWeb"/>
        <w:shd w:val="clear" w:color="auto" w:fill="FFFFFF"/>
        <w:spacing w:before="0" w:after="0"/>
        <w:rPr>
          <w:rFonts w:ascii="TimesDigitalW04-Regular" w:hAnsi="TimesDigitalW04-Regular"/>
          <w:color w:val="333333"/>
        </w:rPr>
      </w:pPr>
    </w:p>
    <w:p w:rsidR="003867E6" w:rsidRDefault="003867E6" w:rsidP="003867E6">
      <w:pPr>
        <w:pStyle w:val="NormalWeb"/>
        <w:shd w:val="clear" w:color="auto" w:fill="FFFFFF"/>
        <w:spacing w:before="0" w:after="0"/>
        <w:jc w:val="center"/>
        <w:rPr>
          <w:rFonts w:ascii="TimesDigitalW04-Regular" w:hAnsi="TimesDigitalW04-Regular"/>
          <w:color w:val="333333"/>
        </w:rPr>
      </w:pPr>
      <w:r>
        <w:rPr>
          <w:noProof/>
        </w:rPr>
        <w:drawing>
          <wp:inline distT="0" distB="0" distL="0" distR="0" wp14:anchorId="32BDA810" wp14:editId="69892232">
            <wp:extent cx="1524000" cy="1524000"/>
            <wp:effectExtent l="0" t="0" r="0" b="0"/>
            <wp:docPr id="2" name="Picture 2" descr="https://www.thetimes.co.uk/imageserver/image/methode%2Ftimes%2Fprod%2Fweb%2Fbin%2F7b904c2e-0de5-11e9-aa1a-52868904fdf4.jpg?crop=481%2C481%2C506%2C203&amp;resize=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hetimes.co.uk/imageserver/image/methode%2Ftimes%2Fprod%2Fweb%2Fbin%2F7b904c2e-0de5-11e9-aa1a-52868904fdf4.jpg?crop=481%2C481%2C506%2C203&amp;resize=16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bookmarkStart w:id="0" w:name="_GoBack"/>
      <w:bookmarkEnd w:id="0"/>
    </w:p>
    <w:p w:rsidR="003867E6" w:rsidRPr="003867E6" w:rsidRDefault="003867E6" w:rsidP="003867E6">
      <w:pPr>
        <w:shd w:val="clear" w:color="auto" w:fill="FFFFFF"/>
        <w:spacing w:after="0" w:line="240" w:lineRule="auto"/>
        <w:jc w:val="center"/>
        <w:rPr>
          <w:rFonts w:ascii="GillSansMTStd-Medium" w:eastAsia="Times New Roman" w:hAnsi="GillSansMTStd-Medium" w:cs="Times New Roman"/>
          <w:caps/>
          <w:color w:val="333333"/>
          <w:sz w:val="21"/>
          <w:szCs w:val="21"/>
          <w:lang w:eastAsia="en-GB" w:bidi="he-IL"/>
        </w:rPr>
      </w:pPr>
      <w:r w:rsidRPr="003867E6">
        <w:rPr>
          <w:rFonts w:ascii="GillSansMTStd-Medium" w:eastAsia="Times New Roman" w:hAnsi="GillSansMTStd-Medium" w:cs="Times New Roman"/>
          <w:caps/>
          <w:color w:val="333333"/>
          <w:sz w:val="21"/>
          <w:szCs w:val="21"/>
          <w:lang w:eastAsia="en-GB" w:bidi="he-IL"/>
        </w:rPr>
        <w:t>LETTERS TO THE EDITOR</w:t>
      </w:r>
    </w:p>
    <w:p w:rsidR="003867E6" w:rsidRDefault="003867E6" w:rsidP="003867E6">
      <w:pPr>
        <w:shd w:val="clear" w:color="auto" w:fill="FFFFFF"/>
        <w:spacing w:after="0" w:line="240" w:lineRule="auto"/>
        <w:jc w:val="center"/>
        <w:rPr>
          <w:rFonts w:ascii="TimesDigitalW04-RegularSC" w:eastAsia="Times New Roman" w:hAnsi="TimesDigitalW04-RegularSC" w:cs="Times New Roman"/>
          <w:color w:val="696969"/>
          <w:sz w:val="21"/>
          <w:szCs w:val="21"/>
          <w:lang w:eastAsia="en-GB" w:bidi="he-IL"/>
        </w:rPr>
      </w:pPr>
      <w:proofErr w:type="spellStart"/>
      <w:proofErr w:type="gramStart"/>
      <w:r w:rsidRPr="003867E6">
        <w:rPr>
          <w:rFonts w:ascii="TimesDigitalW04-Regular" w:eastAsia="Times New Roman" w:hAnsi="TimesDigitalW04-Regular" w:cs="Times New Roman"/>
          <w:color w:val="333333"/>
          <w:sz w:val="21"/>
          <w:szCs w:val="21"/>
          <w:lang w:eastAsia="en-GB" w:bidi="he-IL"/>
        </w:rPr>
        <w:t>january</w:t>
      </w:r>
      <w:proofErr w:type="spellEnd"/>
      <w:proofErr w:type="gramEnd"/>
      <w:r w:rsidRPr="003867E6">
        <w:rPr>
          <w:rFonts w:ascii="TimesDigitalW04-Regular" w:eastAsia="Times New Roman" w:hAnsi="TimesDigitalW04-Regular" w:cs="Times New Roman"/>
          <w:color w:val="333333"/>
          <w:sz w:val="21"/>
          <w:szCs w:val="21"/>
          <w:lang w:eastAsia="en-GB" w:bidi="he-IL"/>
        </w:rPr>
        <w:t xml:space="preserve"> 5 2019, 12:01am,</w:t>
      </w:r>
      <w:r w:rsidRPr="003867E6">
        <w:rPr>
          <w:rFonts w:ascii="TimesDigitalW04-RegularSC" w:eastAsia="Times New Roman" w:hAnsi="TimesDigitalW04-RegularSC" w:cs="Times New Roman"/>
          <w:color w:val="696969"/>
          <w:sz w:val="21"/>
          <w:szCs w:val="21"/>
          <w:lang w:eastAsia="en-GB" w:bidi="he-IL"/>
        </w:rPr>
        <w:t> the times</w:t>
      </w:r>
    </w:p>
    <w:p w:rsidR="003867E6" w:rsidRDefault="003867E6" w:rsidP="003867E6">
      <w:pPr>
        <w:shd w:val="clear" w:color="auto" w:fill="FFFFFF"/>
        <w:spacing w:after="0" w:line="240" w:lineRule="auto"/>
        <w:jc w:val="center"/>
        <w:rPr>
          <w:rFonts w:ascii="TimesDigitalW04-RegularSC" w:eastAsia="Times New Roman" w:hAnsi="TimesDigitalW04-RegularSC" w:cs="Times New Roman"/>
          <w:color w:val="696969"/>
          <w:sz w:val="21"/>
          <w:szCs w:val="21"/>
          <w:lang w:eastAsia="en-GB" w:bidi="he-IL"/>
        </w:rPr>
      </w:pPr>
    </w:p>
    <w:p w:rsidR="003867E6" w:rsidRDefault="003867E6" w:rsidP="003867E6">
      <w:pPr>
        <w:shd w:val="clear" w:color="auto" w:fill="FFFFFF"/>
        <w:spacing w:after="0" w:line="240" w:lineRule="auto"/>
        <w:jc w:val="center"/>
        <w:rPr>
          <w:rFonts w:ascii="TimesDigitalW04-RegularSC" w:eastAsia="Times New Roman" w:hAnsi="TimesDigitalW04-RegularSC" w:cs="Times New Roman"/>
          <w:color w:val="696969"/>
          <w:sz w:val="21"/>
          <w:szCs w:val="21"/>
          <w:lang w:eastAsia="en-GB" w:bidi="he-IL"/>
        </w:rPr>
      </w:pPr>
    </w:p>
    <w:p w:rsidR="003867E6" w:rsidRPr="003867E6" w:rsidRDefault="003867E6" w:rsidP="003867E6">
      <w:pPr>
        <w:shd w:val="clear" w:color="auto" w:fill="FFFFFF"/>
        <w:spacing w:before="100" w:beforeAutospacing="1" w:after="100" w:afterAutospacing="1" w:line="240" w:lineRule="auto"/>
        <w:jc w:val="center"/>
        <w:outlineLvl w:val="0"/>
        <w:rPr>
          <w:rFonts w:ascii="TimesModern-Bold" w:eastAsia="Times New Roman" w:hAnsi="TimesModern-Bold" w:cs="Times New Roman"/>
          <w:color w:val="1D1D1B"/>
          <w:kern w:val="36"/>
          <w:sz w:val="48"/>
          <w:szCs w:val="48"/>
          <w:lang w:eastAsia="en-GB" w:bidi="he-IL"/>
        </w:rPr>
      </w:pPr>
      <w:r w:rsidRPr="003867E6">
        <w:rPr>
          <w:rFonts w:ascii="TimesModern-Bold" w:eastAsia="Times New Roman" w:hAnsi="TimesModern-Bold" w:cs="Times New Roman"/>
          <w:color w:val="1D1D1B"/>
          <w:kern w:val="36"/>
          <w:sz w:val="48"/>
          <w:szCs w:val="48"/>
          <w:lang w:eastAsia="en-GB" w:bidi="he-IL"/>
        </w:rPr>
        <w:t>Physicians’ call to treat obesity as a disease</w:t>
      </w:r>
    </w:p>
    <w:p w:rsidR="003867E6" w:rsidRDefault="003867E6" w:rsidP="003867E6">
      <w:pPr>
        <w:pStyle w:val="NormalWeb"/>
        <w:shd w:val="clear" w:color="auto" w:fill="FFFFFF"/>
        <w:spacing w:before="0" w:after="0"/>
        <w:rPr>
          <w:rFonts w:ascii="TimesDigitalW04-Regular" w:hAnsi="TimesDigitalW04-Regular"/>
          <w:color w:val="333333"/>
        </w:rPr>
      </w:pPr>
      <w:r>
        <w:rPr>
          <w:rFonts w:ascii="TimesDigitalW04-Regular" w:hAnsi="TimesDigitalW04-Regular"/>
          <w:color w:val="333333"/>
        </w:rPr>
        <w:t xml:space="preserve">Sir, Lesley Evans (letter, Jan 4) notes the increase in size of dinner plates. However, it is more worrying than she describes. The seemingly innocuous change in diameter from 26cm to 27cm actually represents an increase in surface area, </w:t>
      </w:r>
      <w:r>
        <w:rPr>
          <w:rFonts w:ascii="TimesDigitalW04-Regular" w:hAnsi="TimesDigitalW04-Regular"/>
          <w:color w:val="333333"/>
        </w:rPr>
        <w:t>i.e.</w:t>
      </w:r>
      <w:r>
        <w:rPr>
          <w:rFonts w:ascii="TimesDigitalW04-Regular" w:hAnsi="TimesDigitalW04-Regular"/>
          <w:color w:val="333333"/>
        </w:rPr>
        <w:t xml:space="preserve"> plate size, from about 531cm</w:t>
      </w:r>
      <w:r>
        <w:rPr>
          <w:rFonts w:ascii="TimesDigitalW04-Regular" w:hAnsi="TimesDigitalW04-Regular"/>
          <w:color w:val="333333"/>
          <w:vertAlign w:val="superscript"/>
        </w:rPr>
        <w:t>2</w:t>
      </w:r>
      <w:r>
        <w:rPr>
          <w:rFonts w:ascii="TimesDigitalW04-Regular" w:hAnsi="TimesDigitalW04-Regular"/>
          <w:color w:val="333333"/>
        </w:rPr>
        <w:t> to almost 573cm</w:t>
      </w:r>
      <w:r>
        <w:rPr>
          <w:rFonts w:ascii="TimesDigitalW04-Regular" w:hAnsi="TimesDigitalW04-Regular"/>
          <w:color w:val="333333"/>
          <w:vertAlign w:val="superscript"/>
        </w:rPr>
        <w:t>2</w:t>
      </w:r>
      <w:r>
        <w:rPr>
          <w:rFonts w:ascii="TimesDigitalW04-Regular" w:hAnsi="TimesDigitalW04-Regular"/>
          <w:color w:val="333333"/>
        </w:rPr>
        <w:t> — a full new plate, allowing 8 per cent more food than the old one.</w:t>
      </w:r>
    </w:p>
    <w:p w:rsidR="003867E6" w:rsidRDefault="003867E6" w:rsidP="003867E6">
      <w:pPr>
        <w:pStyle w:val="NormalWeb"/>
        <w:shd w:val="clear" w:color="auto" w:fill="FFFFFF"/>
        <w:spacing w:before="0" w:after="0"/>
        <w:rPr>
          <w:rFonts w:ascii="TimesDigitalW04-Regular" w:hAnsi="TimesDigitalW04-Regular"/>
          <w:color w:val="333333"/>
        </w:rPr>
      </w:pPr>
      <w:r>
        <w:rPr>
          <w:rFonts w:ascii="TimesDigitalW04-Regular" w:hAnsi="TimesDigitalW04-Regular"/>
          <w:color w:val="333333"/>
        </w:rPr>
        <w:t>If the food is piled up, to represent a hemisphere, the volume of food would increase from 4,601cm</w:t>
      </w:r>
      <w:r>
        <w:rPr>
          <w:rFonts w:ascii="TimesDigitalW04-Regular" w:hAnsi="TimesDigitalW04-Regular"/>
          <w:color w:val="333333"/>
          <w:vertAlign w:val="superscript"/>
        </w:rPr>
        <w:t>3</w:t>
      </w:r>
      <w:r>
        <w:rPr>
          <w:rFonts w:ascii="TimesDigitalW04-Regular" w:hAnsi="TimesDigitalW04-Regular"/>
          <w:color w:val="333333"/>
        </w:rPr>
        <w:t> to 5,153cm</w:t>
      </w:r>
      <w:r>
        <w:rPr>
          <w:rFonts w:ascii="TimesDigitalW04-Regular" w:hAnsi="TimesDigitalW04-Regular"/>
          <w:color w:val="333333"/>
          <w:vertAlign w:val="superscript"/>
        </w:rPr>
        <w:t>3</w:t>
      </w:r>
      <w:r>
        <w:rPr>
          <w:rFonts w:ascii="TimesDigitalW04-Regular" w:hAnsi="TimesDigitalW04-Regular"/>
          <w:color w:val="333333"/>
        </w:rPr>
        <w:t xml:space="preserve">, or 12 per cent. Which means that seven of today’s meals are the same as eight of </w:t>
      </w:r>
      <w:r>
        <w:rPr>
          <w:rFonts w:ascii="TimesDigitalW04-Regular" w:hAnsi="TimesDigitalW04-Regular"/>
          <w:color w:val="333333"/>
        </w:rPr>
        <w:t>yesterdays</w:t>
      </w:r>
      <w:r>
        <w:rPr>
          <w:rFonts w:ascii="TimesDigitalW04-Regular" w:hAnsi="TimesDigitalW04-Regular"/>
          <w:color w:val="333333"/>
        </w:rPr>
        <w:t>. </w:t>
      </w:r>
    </w:p>
    <w:p w:rsidR="003867E6" w:rsidRDefault="003867E6" w:rsidP="003867E6">
      <w:pPr>
        <w:pStyle w:val="NormalWeb"/>
        <w:shd w:val="clear" w:color="auto" w:fill="FFFFFF"/>
        <w:spacing w:before="0" w:after="0"/>
        <w:rPr>
          <w:rFonts w:ascii="TimesDigitalW04-Regular" w:hAnsi="TimesDigitalW04-Regular"/>
          <w:color w:val="333333"/>
        </w:rPr>
      </w:pPr>
      <w:r>
        <w:rPr>
          <w:rFonts w:ascii="TimesDigitalW04-Regular" w:hAnsi="TimesDigitalW04-Regular"/>
          <w:i/>
          <w:iCs/>
          <w:color w:val="333333"/>
        </w:rPr>
        <w:br/>
        <w:t>Anthony Cohn</w:t>
      </w:r>
      <w:r>
        <w:rPr>
          <w:rFonts w:ascii="TimesDigitalW04-Regular" w:hAnsi="TimesDigitalW04-Regular"/>
          <w:color w:val="333333"/>
        </w:rPr>
        <w:br/>
        <w:t>London NW4</w:t>
      </w:r>
    </w:p>
    <w:p w:rsidR="00B55C28" w:rsidRDefault="00B55C28"/>
    <w:sectPr w:rsidR="00B55C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DigitalW04-Regular">
    <w:altName w:val="Times New Roman"/>
    <w:panose1 w:val="00000000000000000000"/>
    <w:charset w:val="00"/>
    <w:family w:val="roman"/>
    <w:notTrueType/>
    <w:pitch w:val="default"/>
  </w:font>
  <w:font w:name="GillSansMTStd-Medium">
    <w:altName w:val="Times New Roman"/>
    <w:panose1 w:val="00000000000000000000"/>
    <w:charset w:val="00"/>
    <w:family w:val="roman"/>
    <w:notTrueType/>
    <w:pitch w:val="default"/>
  </w:font>
  <w:font w:name="TimesDigitalW04-RegularSC">
    <w:altName w:val="Times New Roman"/>
    <w:panose1 w:val="00000000000000000000"/>
    <w:charset w:val="00"/>
    <w:family w:val="roman"/>
    <w:notTrueType/>
    <w:pitch w:val="default"/>
  </w:font>
  <w:font w:name="TimesModern-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7E6"/>
    <w:rsid w:val="003867E6"/>
    <w:rsid w:val="00B55C2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E7CA5-1B9D-47FF-A124-273FD878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67E6"/>
    <w:pPr>
      <w:spacing w:before="100" w:beforeAutospacing="1" w:after="100" w:afterAutospacing="1" w:line="240" w:lineRule="auto"/>
    </w:pPr>
    <w:rPr>
      <w:rFonts w:ascii="Times New Roman" w:eastAsia="Times New Roman" w:hAnsi="Times New Roman" w:cs="Times New Roman"/>
      <w:sz w:val="24"/>
      <w:szCs w:val="24"/>
      <w:lang w:eastAsia="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932503">
      <w:bodyDiv w:val="1"/>
      <w:marLeft w:val="0"/>
      <w:marRight w:val="0"/>
      <w:marTop w:val="0"/>
      <w:marBottom w:val="0"/>
      <w:divBdr>
        <w:top w:val="none" w:sz="0" w:space="0" w:color="auto"/>
        <w:left w:val="none" w:sz="0" w:space="0" w:color="auto"/>
        <w:bottom w:val="none" w:sz="0" w:space="0" w:color="auto"/>
        <w:right w:val="none" w:sz="0" w:space="0" w:color="auto"/>
      </w:divBdr>
    </w:div>
    <w:div w:id="935744859">
      <w:bodyDiv w:val="1"/>
      <w:marLeft w:val="0"/>
      <w:marRight w:val="0"/>
      <w:marTop w:val="0"/>
      <w:marBottom w:val="0"/>
      <w:divBdr>
        <w:top w:val="none" w:sz="0" w:space="0" w:color="auto"/>
        <w:left w:val="none" w:sz="0" w:space="0" w:color="auto"/>
        <w:bottom w:val="none" w:sz="0" w:space="0" w:color="auto"/>
        <w:right w:val="none" w:sz="0" w:space="0" w:color="auto"/>
      </w:divBdr>
    </w:div>
    <w:div w:id="99013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Cohn</dc:creator>
  <cp:keywords/>
  <dc:description/>
  <cp:lastModifiedBy>Cohn</cp:lastModifiedBy>
  <cp:revision>1</cp:revision>
  <dcterms:created xsi:type="dcterms:W3CDTF">2019-01-05T18:16:00Z</dcterms:created>
  <dcterms:modified xsi:type="dcterms:W3CDTF">2019-01-05T18:19:00Z</dcterms:modified>
</cp:coreProperties>
</file>